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BF8" w:rsidRPr="005D5C74" w:rsidRDefault="00263BF8" w:rsidP="006C21A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D5C7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Примерное календарно-тематическое планирование</w:t>
      </w:r>
    </w:p>
    <w:p w:rsidR="00263BF8" w:rsidRPr="005D5C74" w:rsidRDefault="00263BF8" w:rsidP="00263BF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63BF8" w:rsidRPr="005D5C74" w:rsidRDefault="00263BF8" w:rsidP="00263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5C74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«Изобразительное искусство» 5-7</w:t>
      </w:r>
    </w:p>
    <w:p w:rsidR="00263BF8" w:rsidRPr="005D5C74" w:rsidRDefault="00263BF8" w:rsidP="00263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5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классы. На основании учебного плана МБОУ «Лебединская ООШ» на </w:t>
      </w:r>
      <w:r w:rsidR="006C21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2020 </w:t>
      </w:r>
      <w:r w:rsidR="00CD348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6C21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2021</w:t>
      </w:r>
      <w:r w:rsidRPr="005D5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на изучение изобразительного искусства в 7  классе</w:t>
      </w:r>
      <w:r w:rsidR="00A471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5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отводится 1 час в неделю. </w:t>
      </w:r>
      <w:r w:rsidR="00940E6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940E67" w:rsidRPr="00940E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ематическое планирование </w:t>
      </w:r>
      <w:r w:rsidR="00940E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составлено </w:t>
      </w:r>
      <w:r w:rsidR="00940E67" w:rsidRPr="00940E67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</w:t>
      </w:r>
      <w:r w:rsidR="00F11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40E67" w:rsidRPr="00940E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учебниками музыки авторов </w:t>
      </w:r>
      <w:r w:rsidR="00D51443" w:rsidRPr="005D5C74">
        <w:rPr>
          <w:rFonts w:ascii="Times New Roman" w:eastAsia="Times New Roman" w:hAnsi="Times New Roman" w:cs="Times New Roman"/>
          <w:color w:val="000000"/>
          <w:sz w:val="24"/>
          <w:szCs w:val="24"/>
        </w:rPr>
        <w:t>Г. П. Сергеева, Е. Д. Критская</w:t>
      </w:r>
      <w:r w:rsidR="00A4718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Start w:id="0" w:name="_GoBack"/>
      <w:bookmarkEnd w:id="0"/>
    </w:p>
    <w:p w:rsidR="005831F8" w:rsidRPr="005D5C74" w:rsidRDefault="005831F8" w:rsidP="00263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1101"/>
        <w:gridCol w:w="12332"/>
        <w:gridCol w:w="1134"/>
        <w:gridCol w:w="992"/>
      </w:tblGrid>
      <w:tr w:rsidR="00D51443" w:rsidRPr="005D5C74" w:rsidTr="001149A2">
        <w:tc>
          <w:tcPr>
            <w:tcW w:w="1101" w:type="dxa"/>
            <w:vMerge w:val="restart"/>
          </w:tcPr>
          <w:p w:rsidR="00D51443" w:rsidRPr="005D5C74" w:rsidRDefault="00D51443" w:rsidP="005831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  <w:p w:rsidR="00D51443" w:rsidRPr="005D5C74" w:rsidRDefault="00D51443" w:rsidP="005831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2332" w:type="dxa"/>
            <w:vMerge w:val="restart"/>
          </w:tcPr>
          <w:p w:rsidR="00D51443" w:rsidRPr="005D5C74" w:rsidRDefault="00D51443" w:rsidP="00D51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раздела.   Тема урока.</w:t>
            </w:r>
          </w:p>
        </w:tc>
        <w:tc>
          <w:tcPr>
            <w:tcW w:w="2126" w:type="dxa"/>
            <w:gridSpan w:val="2"/>
          </w:tcPr>
          <w:p w:rsidR="00D51443" w:rsidRPr="005D5C74" w:rsidRDefault="00D51443" w:rsidP="00196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Дата </w:t>
            </w:r>
          </w:p>
        </w:tc>
      </w:tr>
      <w:tr w:rsidR="00D51443" w:rsidRPr="005D5C74" w:rsidTr="005831F8">
        <w:tc>
          <w:tcPr>
            <w:tcW w:w="1101" w:type="dxa"/>
            <w:vMerge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2" w:type="dxa"/>
            <w:vMerge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1443" w:rsidRPr="005D5C74" w:rsidRDefault="00D51443" w:rsidP="00196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D5C7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92" w:type="dxa"/>
          </w:tcPr>
          <w:p w:rsidR="00D51443" w:rsidRPr="005D5C74" w:rsidRDefault="00D51443" w:rsidP="00196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</w:p>
        </w:tc>
      </w:tr>
      <w:tr w:rsidR="00D51443" w:rsidRPr="005D5C74" w:rsidTr="000238B6">
        <w:tc>
          <w:tcPr>
            <w:tcW w:w="15559" w:type="dxa"/>
            <w:gridSpan w:val="4"/>
          </w:tcPr>
          <w:p w:rsidR="00D51443" w:rsidRPr="005D5C74" w:rsidRDefault="00D51443" w:rsidP="00583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№1     Особенности драматургии  сценической музыки</w:t>
            </w:r>
            <w:r w:rsidR="00754734" w:rsidRPr="005D5C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(16</w:t>
            </w:r>
            <w:r w:rsidR="005D5C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</w:t>
            </w:r>
            <w:r w:rsidR="00754734" w:rsidRPr="005D5C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D51443" w:rsidRPr="005D5C74" w:rsidTr="005831F8">
        <w:tc>
          <w:tcPr>
            <w:tcW w:w="1101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32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Классика и современность.</w:t>
            </w:r>
          </w:p>
        </w:tc>
        <w:tc>
          <w:tcPr>
            <w:tcW w:w="1134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1443" w:rsidRPr="005D5C74" w:rsidTr="005831F8">
        <w:tc>
          <w:tcPr>
            <w:tcW w:w="1101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32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Музыкальная драматургия - развитие музыки</w:t>
            </w:r>
          </w:p>
        </w:tc>
        <w:tc>
          <w:tcPr>
            <w:tcW w:w="1134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1443" w:rsidRPr="005D5C74" w:rsidTr="005831F8">
        <w:tc>
          <w:tcPr>
            <w:tcW w:w="1101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32" w:type="dxa"/>
          </w:tcPr>
          <w:p w:rsidR="00D51443" w:rsidRPr="005D5C74" w:rsidRDefault="00D51443" w:rsidP="00263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В музыкальном театре. Опера</w:t>
            </w:r>
          </w:p>
        </w:tc>
        <w:tc>
          <w:tcPr>
            <w:tcW w:w="1134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1443" w:rsidRPr="005D5C74" w:rsidTr="005831F8">
        <w:tc>
          <w:tcPr>
            <w:tcW w:w="1101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32" w:type="dxa"/>
          </w:tcPr>
          <w:p w:rsidR="00D51443" w:rsidRPr="005D5C74" w:rsidRDefault="00D51443" w:rsidP="00DC5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Опера «Иван Сусанин». Новая эпоха в русской музыке.</w:t>
            </w:r>
          </w:p>
        </w:tc>
        <w:tc>
          <w:tcPr>
            <w:tcW w:w="1134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1443" w:rsidRPr="005D5C74" w:rsidTr="005831F8">
        <w:tc>
          <w:tcPr>
            <w:tcW w:w="1101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32" w:type="dxa"/>
          </w:tcPr>
          <w:p w:rsidR="00D51443" w:rsidRPr="005D5C74" w:rsidRDefault="00D51443" w:rsidP="006C2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 xml:space="preserve">В концертном зале. </w:t>
            </w:r>
            <w:r w:rsidR="008F7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0143">
              <w:rPr>
                <w:rFonts w:ascii="Times New Roman" w:hAnsi="Times New Roman" w:cs="Times New Roman"/>
                <w:sz w:val="24"/>
                <w:szCs w:val="24"/>
              </w:rPr>
              <w:t>Опера  «Князь Игорь»</w:t>
            </w:r>
            <w:r w:rsidR="008F74C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1134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1443" w:rsidRPr="005D5C74" w:rsidTr="005831F8">
        <w:tc>
          <w:tcPr>
            <w:tcW w:w="1101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332" w:type="dxa"/>
          </w:tcPr>
          <w:p w:rsidR="00D51443" w:rsidRPr="005D5C74" w:rsidRDefault="006C21A5" w:rsidP="006C2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В музыкальном театре.  Балет.</w:t>
            </w:r>
          </w:p>
        </w:tc>
        <w:tc>
          <w:tcPr>
            <w:tcW w:w="1134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1443" w:rsidRPr="005D5C74" w:rsidTr="005831F8">
        <w:tc>
          <w:tcPr>
            <w:tcW w:w="1101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332" w:type="dxa"/>
          </w:tcPr>
          <w:p w:rsidR="00D51443" w:rsidRPr="005D5C74" w:rsidRDefault="006C21A5" w:rsidP="00DC5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Балет «Ярославна» Вступление.  «Стон русской земли»</w:t>
            </w:r>
          </w:p>
        </w:tc>
        <w:tc>
          <w:tcPr>
            <w:tcW w:w="1134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1443" w:rsidRPr="005D5C74" w:rsidTr="005831F8">
        <w:tc>
          <w:tcPr>
            <w:tcW w:w="1101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332" w:type="dxa"/>
          </w:tcPr>
          <w:p w:rsidR="00D51443" w:rsidRPr="005D5C74" w:rsidRDefault="00D51443" w:rsidP="00DC5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Героическая тема в  музыке.</w:t>
            </w:r>
            <w:r w:rsidR="006C21A5">
              <w:rPr>
                <w:rFonts w:ascii="Times New Roman" w:hAnsi="Times New Roman" w:cs="Times New Roman"/>
                <w:sz w:val="24"/>
                <w:szCs w:val="24"/>
              </w:rPr>
              <w:t xml:space="preserve">  36</w:t>
            </w:r>
          </w:p>
        </w:tc>
        <w:tc>
          <w:tcPr>
            <w:tcW w:w="1134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1443" w:rsidRPr="005D5C74" w:rsidTr="005831F8">
        <w:tc>
          <w:tcPr>
            <w:tcW w:w="1101" w:type="dxa"/>
          </w:tcPr>
          <w:p w:rsidR="00D51443" w:rsidRPr="005D5C74" w:rsidRDefault="0075473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332" w:type="dxa"/>
          </w:tcPr>
          <w:p w:rsidR="00D51443" w:rsidRPr="005D5C74" w:rsidRDefault="006C21A5" w:rsidP="00D5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 «Кармен»</w:t>
            </w:r>
            <w:r w:rsidR="00543B54">
              <w:rPr>
                <w:rFonts w:ascii="Times New Roman" w:hAnsi="Times New Roman" w:cs="Times New Roman"/>
                <w:sz w:val="24"/>
                <w:szCs w:val="24"/>
              </w:rPr>
              <w:t>. Самая популярная опера в мире.</w:t>
            </w:r>
          </w:p>
        </w:tc>
        <w:tc>
          <w:tcPr>
            <w:tcW w:w="1134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1443" w:rsidRPr="005D5C74" w:rsidTr="005831F8">
        <w:tc>
          <w:tcPr>
            <w:tcW w:w="1101" w:type="dxa"/>
          </w:tcPr>
          <w:p w:rsidR="00D51443" w:rsidRPr="005D5C74" w:rsidRDefault="0075473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332" w:type="dxa"/>
          </w:tcPr>
          <w:p w:rsidR="00D51443" w:rsidRPr="005D5C74" w:rsidRDefault="00D51443" w:rsidP="00196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Камерная музыка.Вокальный цикл.</w:t>
            </w:r>
          </w:p>
        </w:tc>
        <w:tc>
          <w:tcPr>
            <w:tcW w:w="1134" w:type="dxa"/>
          </w:tcPr>
          <w:p w:rsidR="00D51443" w:rsidRPr="005D5C74" w:rsidRDefault="00D51443" w:rsidP="00196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51443" w:rsidRPr="005D5C74" w:rsidRDefault="00D51443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4719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332" w:type="dxa"/>
          </w:tcPr>
          <w:p w:rsidR="005D5C74" w:rsidRPr="005D5C74" w:rsidRDefault="005D5C74" w:rsidP="00471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Инструментальная музыка. Этюд. Транскрипция. Прелюдия. Концерт. </w:t>
            </w:r>
          </w:p>
        </w:tc>
        <w:tc>
          <w:tcPr>
            <w:tcW w:w="1134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4719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332" w:type="dxa"/>
          </w:tcPr>
          <w:p w:rsidR="005D5C74" w:rsidRPr="005D5C74" w:rsidRDefault="005D5C74" w:rsidP="00471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Прелюдия. Концерт.</w:t>
            </w:r>
          </w:p>
        </w:tc>
        <w:tc>
          <w:tcPr>
            <w:tcW w:w="1134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4719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332" w:type="dxa"/>
          </w:tcPr>
          <w:p w:rsidR="005D5C74" w:rsidRDefault="005D5C74" w:rsidP="00196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работа. </w:t>
            </w:r>
          </w:p>
          <w:p w:rsidR="005D5C74" w:rsidRPr="005D5C74" w:rsidRDefault="005D5C74" w:rsidP="00196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D5C74">
              <w:rPr>
                <w:rFonts w:ascii="Times New Roman" w:hAnsi="Times New Roman" w:cs="Times New Roman"/>
                <w:b/>
                <w:sz w:val="24"/>
                <w:szCs w:val="24"/>
              </w:rPr>
              <w:t>сследование творческих биографий композиторов, исполнителей, исполнительских коллективов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332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Концерт для скрипки с оркестром А. Хачатуряна.</w:t>
            </w:r>
          </w:p>
        </w:tc>
        <w:tc>
          <w:tcPr>
            <w:tcW w:w="1134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332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D5C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Concerto </w:t>
            </w:r>
            <w:proofErr w:type="spellStart"/>
            <w:r w:rsidRPr="005D5C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grosso</w:t>
            </w:r>
            <w:proofErr w:type="spellEnd"/>
            <w:r w:rsidRPr="005D5C74">
              <w:rPr>
                <w:rFonts w:ascii="Times New Roman" w:hAnsi="Times New Roman" w:cs="Times New Roman"/>
                <w:sz w:val="24"/>
                <w:szCs w:val="24"/>
              </w:rPr>
              <w:t xml:space="preserve">» А. </w:t>
            </w:r>
            <w:proofErr w:type="spellStart"/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Шнитке</w:t>
            </w:r>
            <w:proofErr w:type="spellEnd"/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332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Сюита.</w:t>
            </w:r>
          </w:p>
        </w:tc>
        <w:tc>
          <w:tcPr>
            <w:tcW w:w="1134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760E96">
        <w:tc>
          <w:tcPr>
            <w:tcW w:w="15559" w:type="dxa"/>
            <w:gridSpan w:val="4"/>
          </w:tcPr>
          <w:p w:rsidR="005D5C74" w:rsidRPr="005D5C74" w:rsidRDefault="005D5C74" w:rsidP="007547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№2 Основные направления музыкальной культуры. (18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  <w:r w:rsidRPr="005D5C7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332" w:type="dxa"/>
          </w:tcPr>
          <w:p w:rsidR="005D5C74" w:rsidRPr="005D5C74" w:rsidRDefault="005D5C74" w:rsidP="00754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 xml:space="preserve">Религиозная музыка. Сюжеты и образы религиозной музыки. </w:t>
            </w:r>
          </w:p>
        </w:tc>
        <w:tc>
          <w:tcPr>
            <w:tcW w:w="1134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332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«Высокая месса» И.С. Баха. От страдания к радости.</w:t>
            </w:r>
          </w:p>
        </w:tc>
        <w:tc>
          <w:tcPr>
            <w:tcW w:w="1134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332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Литературные страницы. «Могила Баха» Д. Гранина.</w:t>
            </w:r>
          </w:p>
        </w:tc>
        <w:tc>
          <w:tcPr>
            <w:tcW w:w="1134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332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«Всенощное бдение» С. Рахманинова. Образы «Вечерни» и «Утрени».</w:t>
            </w:r>
          </w:p>
        </w:tc>
        <w:tc>
          <w:tcPr>
            <w:tcW w:w="1134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332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Литературные страницы. «Христова Вселенная» И. Шмелева.</w:t>
            </w:r>
          </w:p>
        </w:tc>
        <w:tc>
          <w:tcPr>
            <w:tcW w:w="1134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332" w:type="dxa"/>
          </w:tcPr>
          <w:p w:rsidR="005D5C74" w:rsidRPr="005D5C74" w:rsidRDefault="005D5C74" w:rsidP="00754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 xml:space="preserve">Рок-опера «Иисус Христос-суперзвезда». </w:t>
            </w:r>
          </w:p>
        </w:tc>
        <w:tc>
          <w:tcPr>
            <w:tcW w:w="1134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332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Рок-опера «Иисус Христос-суперзвезда». Вечные темы. Главные образы</w:t>
            </w:r>
          </w:p>
        </w:tc>
        <w:tc>
          <w:tcPr>
            <w:tcW w:w="1134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332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 xml:space="preserve">Светская музыка.   Соната.  Соната №2 С. Прокофьева. </w:t>
            </w:r>
          </w:p>
        </w:tc>
        <w:tc>
          <w:tcPr>
            <w:tcW w:w="1134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332" w:type="dxa"/>
          </w:tcPr>
          <w:p w:rsidR="005D5C74" w:rsidRPr="005D5C74" w:rsidRDefault="005D5C74" w:rsidP="00090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Соната №8 («Патетическая»)  Л. Бетховена. Соната №11 В.-А. Моцарта.</w:t>
            </w:r>
          </w:p>
        </w:tc>
        <w:tc>
          <w:tcPr>
            <w:tcW w:w="1134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2332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Рапсодия в стиле блюз Дж. Гершвина.</w:t>
            </w:r>
          </w:p>
        </w:tc>
        <w:tc>
          <w:tcPr>
            <w:tcW w:w="1134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D5C74">
        <w:trPr>
          <w:trHeight w:val="286"/>
        </w:trPr>
        <w:tc>
          <w:tcPr>
            <w:tcW w:w="1101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12332" w:type="dxa"/>
          </w:tcPr>
          <w:p w:rsidR="005D5C74" w:rsidRPr="005D5C74" w:rsidRDefault="005D5C74" w:rsidP="00471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Симфоническая картина.  «</w:t>
            </w:r>
            <w:proofErr w:type="spellStart"/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Праздненства</w:t>
            </w:r>
            <w:proofErr w:type="spellEnd"/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» К. Дебюсси</w:t>
            </w:r>
          </w:p>
        </w:tc>
        <w:tc>
          <w:tcPr>
            <w:tcW w:w="1134" w:type="dxa"/>
          </w:tcPr>
          <w:p w:rsidR="005D5C74" w:rsidRPr="005D5C74" w:rsidRDefault="005D5C74" w:rsidP="004719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332" w:type="dxa"/>
          </w:tcPr>
          <w:p w:rsidR="005D5C74" w:rsidRPr="005D5C74" w:rsidRDefault="005D5C74" w:rsidP="00D57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 xml:space="preserve">Симфония №1. В. </w:t>
            </w:r>
            <w:proofErr w:type="spellStart"/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Калинникова</w:t>
            </w:r>
            <w:proofErr w:type="spellEnd"/>
            <w:r w:rsidRPr="005D5C74">
              <w:rPr>
                <w:rFonts w:ascii="Times New Roman" w:hAnsi="Times New Roman" w:cs="Times New Roman"/>
                <w:sz w:val="24"/>
                <w:szCs w:val="24"/>
              </w:rPr>
              <w:t xml:space="preserve">  Картинная  галерея.</w:t>
            </w:r>
          </w:p>
        </w:tc>
        <w:tc>
          <w:tcPr>
            <w:tcW w:w="1134" w:type="dxa"/>
          </w:tcPr>
          <w:p w:rsidR="005D5C74" w:rsidRPr="005D5C74" w:rsidRDefault="005D5C74" w:rsidP="00196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332" w:type="dxa"/>
          </w:tcPr>
          <w:p w:rsidR="005D5C74" w:rsidRPr="005D5C74" w:rsidRDefault="005D5C74" w:rsidP="00471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народов мира. </w:t>
            </w:r>
          </w:p>
        </w:tc>
        <w:tc>
          <w:tcPr>
            <w:tcW w:w="1134" w:type="dxa"/>
          </w:tcPr>
          <w:p w:rsidR="005D5C74" w:rsidRPr="005D5C74" w:rsidRDefault="005D5C74" w:rsidP="004719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332" w:type="dxa"/>
          </w:tcPr>
          <w:p w:rsidR="005D5C74" w:rsidRPr="005D5C74" w:rsidRDefault="005D5C74" w:rsidP="00471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Международные хиты. </w:t>
            </w:r>
          </w:p>
        </w:tc>
        <w:tc>
          <w:tcPr>
            <w:tcW w:w="1134" w:type="dxa"/>
          </w:tcPr>
          <w:p w:rsidR="005D5C74" w:rsidRPr="005D5C74" w:rsidRDefault="005D5C74" w:rsidP="004719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332" w:type="dxa"/>
          </w:tcPr>
          <w:p w:rsidR="005D5C74" w:rsidRPr="005D5C74" w:rsidRDefault="005D5C74" w:rsidP="00471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Рок-опера «Юнона и</w:t>
            </w:r>
            <w:proofErr w:type="gramStart"/>
            <w:r w:rsidRPr="005D5C7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вось» А. Рыбникова</w:t>
            </w:r>
          </w:p>
        </w:tc>
        <w:tc>
          <w:tcPr>
            <w:tcW w:w="1134" w:type="dxa"/>
          </w:tcPr>
          <w:p w:rsidR="005D5C74" w:rsidRPr="005D5C74" w:rsidRDefault="005D5C74" w:rsidP="004719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332" w:type="dxa"/>
          </w:tcPr>
          <w:p w:rsidR="005D5C74" w:rsidRDefault="005D5C74" w:rsidP="00471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Процесс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ансамблевого, коллективного (</w:t>
            </w: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 xml:space="preserve">хорового и инструментального) </w:t>
            </w:r>
          </w:p>
          <w:p w:rsidR="005D5C74" w:rsidRPr="005D5C74" w:rsidRDefault="005D5C74" w:rsidP="00471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воплощения различных художественных образов</w:t>
            </w:r>
          </w:p>
        </w:tc>
        <w:tc>
          <w:tcPr>
            <w:tcW w:w="1134" w:type="dxa"/>
          </w:tcPr>
          <w:p w:rsidR="005D5C74" w:rsidRPr="005D5C74" w:rsidRDefault="005D5C74" w:rsidP="004719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332" w:type="dxa"/>
          </w:tcPr>
          <w:p w:rsidR="005D5C74" w:rsidRDefault="005D5C74" w:rsidP="00471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</w:t>
            </w: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5C74" w:rsidRPr="005D5C74" w:rsidRDefault="005D5C74" w:rsidP="00471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74">
              <w:rPr>
                <w:rFonts w:ascii="Times New Roman" w:hAnsi="Times New Roman" w:cs="Times New Roman"/>
                <w:sz w:val="24"/>
                <w:szCs w:val="24"/>
              </w:rPr>
              <w:t xml:space="preserve"> Умение ориентироваться в основных жанрах музыки западноевропейских и отечественных композиторов.</w:t>
            </w:r>
          </w:p>
        </w:tc>
        <w:tc>
          <w:tcPr>
            <w:tcW w:w="1134" w:type="dxa"/>
          </w:tcPr>
          <w:p w:rsidR="005D5C74" w:rsidRPr="005D5C74" w:rsidRDefault="005D5C74" w:rsidP="004719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332" w:type="dxa"/>
          </w:tcPr>
          <w:p w:rsidR="005D5C74" w:rsidRPr="005D5C74" w:rsidRDefault="005D5C74" w:rsidP="0047194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Административная (итоговая) контрольная работа.</w:t>
            </w:r>
          </w:p>
        </w:tc>
        <w:tc>
          <w:tcPr>
            <w:tcW w:w="1134" w:type="dxa"/>
          </w:tcPr>
          <w:p w:rsidR="005D5C74" w:rsidRPr="005D5C74" w:rsidRDefault="005D5C74" w:rsidP="004719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5C74" w:rsidRPr="005D5C74" w:rsidTr="005831F8">
        <w:tc>
          <w:tcPr>
            <w:tcW w:w="1101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332" w:type="dxa"/>
          </w:tcPr>
          <w:p w:rsidR="005D5C74" w:rsidRPr="005D5C74" w:rsidRDefault="005D5C74" w:rsidP="004719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 контрольной работы. Коррекция знаний.</w:t>
            </w:r>
          </w:p>
        </w:tc>
        <w:tc>
          <w:tcPr>
            <w:tcW w:w="1134" w:type="dxa"/>
          </w:tcPr>
          <w:p w:rsidR="005D5C74" w:rsidRPr="005D5C74" w:rsidRDefault="005D5C74" w:rsidP="004719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C74" w:rsidRPr="005D5C74" w:rsidRDefault="005D5C74" w:rsidP="00263B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831F8" w:rsidRPr="00D51443" w:rsidRDefault="005831F8" w:rsidP="00263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31F8" w:rsidRDefault="005831F8" w:rsidP="00263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3BF8" w:rsidRDefault="00263BF8" w:rsidP="00263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263BF8" w:rsidSect="00263BF8">
      <w:pgSz w:w="16838" w:h="11906" w:orient="landscape"/>
      <w:pgMar w:top="426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1583"/>
    <w:rsid w:val="00090652"/>
    <w:rsid w:val="000B62F7"/>
    <w:rsid w:val="00263BF8"/>
    <w:rsid w:val="005020C6"/>
    <w:rsid w:val="00543B54"/>
    <w:rsid w:val="005831F8"/>
    <w:rsid w:val="005D56F0"/>
    <w:rsid w:val="005D5C74"/>
    <w:rsid w:val="00694189"/>
    <w:rsid w:val="006C21A5"/>
    <w:rsid w:val="006F2763"/>
    <w:rsid w:val="00714B99"/>
    <w:rsid w:val="00743CE5"/>
    <w:rsid w:val="00754734"/>
    <w:rsid w:val="007C06C6"/>
    <w:rsid w:val="007C788E"/>
    <w:rsid w:val="008F74CB"/>
    <w:rsid w:val="00940E67"/>
    <w:rsid w:val="00A30143"/>
    <w:rsid w:val="00A47189"/>
    <w:rsid w:val="00BA1583"/>
    <w:rsid w:val="00BB0C28"/>
    <w:rsid w:val="00CD348A"/>
    <w:rsid w:val="00D308BD"/>
    <w:rsid w:val="00D51443"/>
    <w:rsid w:val="00D572E2"/>
    <w:rsid w:val="00F11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B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88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B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88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14</cp:revision>
  <dcterms:created xsi:type="dcterms:W3CDTF">2019-10-24T06:56:00Z</dcterms:created>
  <dcterms:modified xsi:type="dcterms:W3CDTF">2020-10-19T10:52:00Z</dcterms:modified>
</cp:coreProperties>
</file>